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F541A2">
        <w:rPr>
          <w:rFonts w:hint="eastAsia"/>
          <w:sz w:val="36"/>
          <w:szCs w:val="36"/>
        </w:rPr>
        <w:t>3</w:t>
      </w:r>
      <w:r w:rsidRPr="00217619">
        <w:rPr>
          <w:rFonts w:hint="eastAsia"/>
          <w:sz w:val="36"/>
          <w:szCs w:val="36"/>
        </w:rPr>
        <w:t>级</w:t>
      </w:r>
      <w:r w:rsidR="00E65226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2015-2016-</w:t>
      </w:r>
      <w:r w:rsidR="002D5B12">
        <w:rPr>
          <w:rFonts w:hint="eastAsia"/>
          <w:sz w:val="36"/>
          <w:szCs w:val="36"/>
        </w:rPr>
        <w:t>2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101"/>
        <w:gridCol w:w="3260"/>
        <w:gridCol w:w="4161"/>
      </w:tblGrid>
      <w:tr w:rsidR="00217619" w:rsidRPr="00217619" w:rsidTr="00E65226">
        <w:tc>
          <w:tcPr>
            <w:tcW w:w="1101" w:type="dxa"/>
          </w:tcPr>
          <w:p w:rsidR="00217619" w:rsidRPr="00217619" w:rsidRDefault="002D5B12" w:rsidP="003B7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161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1F07F7" w:rsidTr="00E65226">
        <w:trPr>
          <w:trHeight w:val="1021"/>
        </w:trPr>
        <w:tc>
          <w:tcPr>
            <w:tcW w:w="1101" w:type="dxa"/>
            <w:vAlign w:val="center"/>
          </w:tcPr>
          <w:p w:rsidR="001F07F7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1F07F7" w:rsidRPr="001F07F7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企业资源计划</w:t>
            </w:r>
          </w:p>
        </w:tc>
        <w:tc>
          <w:tcPr>
            <w:tcW w:w="4161" w:type="dxa"/>
            <w:vAlign w:val="center"/>
          </w:tcPr>
          <w:p w:rsidR="001F07F7" w:rsidRPr="003F14F4" w:rsidRDefault="00EF325C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325C">
              <w:rPr>
                <w:rFonts w:ascii="Arial Unicode MS" w:eastAsia="Arial Unicode MS" w:hAnsi="Arial Unicode MS" w:cs="Arial Unicode MS" w:hint="eastAsia"/>
              </w:rPr>
              <w:t>MRP ii/ERP原理与应用</w:t>
            </w:r>
          </w:p>
        </w:tc>
      </w:tr>
      <w:tr w:rsidR="00895A2B" w:rsidTr="00E65226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260" w:type="dxa"/>
            <w:vAlign w:val="center"/>
          </w:tcPr>
          <w:p w:rsidR="00895A2B" w:rsidRPr="001F07F7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ERP实训</w:t>
            </w:r>
          </w:p>
        </w:tc>
        <w:tc>
          <w:tcPr>
            <w:tcW w:w="4161" w:type="dxa"/>
            <w:vAlign w:val="center"/>
          </w:tcPr>
          <w:p w:rsidR="00895A2B" w:rsidRPr="00171F80" w:rsidRDefault="00F541A2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895A2B" w:rsidTr="00E65226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260" w:type="dxa"/>
            <w:vAlign w:val="center"/>
          </w:tcPr>
          <w:p w:rsidR="00895A2B" w:rsidRPr="001F07F7" w:rsidRDefault="00E65226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5226">
              <w:rPr>
                <w:rFonts w:ascii="Arial Unicode MS" w:eastAsia="Arial Unicode MS" w:hAnsi="Arial Unicode MS" w:cs="Arial Unicode MS" w:hint="eastAsia"/>
              </w:rPr>
              <w:t>BMA246企业家精神概论（澳）</w:t>
            </w:r>
          </w:p>
        </w:tc>
        <w:tc>
          <w:tcPr>
            <w:tcW w:w="4161" w:type="dxa"/>
            <w:vAlign w:val="center"/>
          </w:tcPr>
          <w:p w:rsidR="00895A2B" w:rsidRPr="00171F80" w:rsidRDefault="0072009F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2009F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Bridge, S, O’Neill, K &amp; Martin, F 2009, Understanding enterprise, entrepreneurship and small business, 4th edn, Palgrave MacMillan, London</w:t>
            </w:r>
          </w:p>
        </w:tc>
      </w:tr>
      <w:tr w:rsidR="00F541A2" w:rsidTr="00E65226">
        <w:trPr>
          <w:trHeight w:val="1021"/>
        </w:trPr>
        <w:tc>
          <w:tcPr>
            <w:tcW w:w="1101" w:type="dxa"/>
            <w:vAlign w:val="center"/>
          </w:tcPr>
          <w:p w:rsidR="00F541A2" w:rsidRPr="001F07F7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3260" w:type="dxa"/>
            <w:vAlign w:val="center"/>
          </w:tcPr>
          <w:p w:rsidR="00F541A2" w:rsidRPr="001F07F7" w:rsidRDefault="00E65226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5226">
              <w:rPr>
                <w:rFonts w:ascii="Arial Unicode MS" w:eastAsia="Arial Unicode MS" w:hAnsi="Arial Unicode MS" w:cs="Arial Unicode MS" w:hint="eastAsia"/>
              </w:rPr>
              <w:t>BMA348亚太地区商务管理（澳）</w:t>
            </w:r>
          </w:p>
        </w:tc>
        <w:tc>
          <w:tcPr>
            <w:tcW w:w="4161" w:type="dxa"/>
            <w:vAlign w:val="center"/>
          </w:tcPr>
          <w:p w:rsidR="00F541A2" w:rsidRPr="00171F80" w:rsidRDefault="0072009F" w:rsidP="00361A1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2009F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Hasegawa, H &amp;Noronha, C 2014. Asian business and management: Theory, practice and perspectives, 2nd eds, Palgrave MacMillan, London.</w:t>
            </w:r>
          </w:p>
        </w:tc>
      </w:tr>
      <w:tr w:rsidR="00F541A2" w:rsidRPr="007455F3" w:rsidTr="00E65226">
        <w:trPr>
          <w:trHeight w:val="1021"/>
        </w:trPr>
        <w:tc>
          <w:tcPr>
            <w:tcW w:w="1101" w:type="dxa"/>
            <w:vAlign w:val="center"/>
          </w:tcPr>
          <w:p w:rsidR="00F541A2" w:rsidRPr="001F07F7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260" w:type="dxa"/>
            <w:vAlign w:val="center"/>
          </w:tcPr>
          <w:p w:rsidR="00F541A2" w:rsidRPr="00DA12CC" w:rsidRDefault="00E65226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A12CC">
              <w:rPr>
                <w:rFonts w:ascii="Arial Unicode MS" w:eastAsia="Arial Unicode MS" w:hAnsi="Arial Unicode MS" w:cs="Arial Unicode MS" w:hint="eastAsia"/>
              </w:rPr>
              <w:t>BMA258服务业市场营销（澳）</w:t>
            </w:r>
          </w:p>
        </w:tc>
        <w:tc>
          <w:tcPr>
            <w:tcW w:w="4161" w:type="dxa"/>
            <w:vAlign w:val="center"/>
          </w:tcPr>
          <w:p w:rsidR="00DA12CC" w:rsidRDefault="00DA12CC" w:rsidP="007455F3">
            <w:pPr>
              <w:jc w:val="center"/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Pr="00DA12CC">
                <w:rPr>
                  <w:rFonts w:ascii="Verdana" w:hAnsi="Verdana"/>
                  <w:color w:val="333333"/>
                  <w:sz w:val="20"/>
                  <w:szCs w:val="20"/>
                  <w:shd w:val="clear" w:color="auto" w:fill="FFFFFF"/>
                </w:rPr>
                <w:t>Jochen Wirtz Christopher H. Lovelock</w:t>
              </w:r>
            </w:hyperlink>
            <w:r w:rsidRPr="00DA12CC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Pr="00DA12C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Services Marketing</w:t>
            </w:r>
            <w:r w:rsidRPr="00DA12CC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Pr="00DA12CC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Pearson</w:t>
            </w:r>
          </w:p>
          <w:p w:rsidR="00F541A2" w:rsidRPr="00DA12CC" w:rsidRDefault="00DA12CC" w:rsidP="00DA12CC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A12CC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（</w:t>
            </w:r>
            <w:r w:rsidR="007455F3" w:rsidRPr="00DA12CC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此书为推荐阅读书目，非指定教材</w:t>
            </w:r>
            <w:r w:rsidR="009F43E3" w:rsidRPr="00DA12CC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，但该书目内容与考核内容关联度大</w:t>
            </w:r>
            <w:r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,</w:t>
            </w:r>
            <w:r w:rsidR="009F43E3" w:rsidRPr="00DA12CC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课程协调员希望同学能尽量购买。</w:t>
            </w:r>
            <w:r w:rsidR="007455F3" w:rsidRPr="00DA12CC">
              <w:rPr>
                <w:rFonts w:ascii="Verdana" w:hAnsi="Verdana" w:hint="eastAsia"/>
                <w:color w:val="333333"/>
                <w:sz w:val="20"/>
                <w:szCs w:val="20"/>
                <w:highlight w:val="yellow"/>
                <w:shd w:val="clear" w:color="auto" w:fill="FFFFFF"/>
              </w:rPr>
              <w:t>）</w:t>
            </w:r>
          </w:p>
        </w:tc>
      </w:tr>
      <w:tr w:rsidR="00F541A2" w:rsidTr="00E65226">
        <w:trPr>
          <w:trHeight w:val="1021"/>
        </w:trPr>
        <w:tc>
          <w:tcPr>
            <w:tcW w:w="1101" w:type="dxa"/>
            <w:vAlign w:val="center"/>
          </w:tcPr>
          <w:p w:rsidR="00F541A2" w:rsidRPr="001F07F7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F541A2" w:rsidRPr="001F07F7" w:rsidRDefault="00E65226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5226">
              <w:rPr>
                <w:rFonts w:ascii="Arial Unicode MS" w:eastAsia="Arial Unicode MS" w:hAnsi="Arial Unicode MS" w:cs="Arial Unicode MS" w:hint="eastAsia"/>
              </w:rPr>
              <w:t>BMA351市场管理学（澳）</w:t>
            </w:r>
          </w:p>
        </w:tc>
        <w:tc>
          <w:tcPr>
            <w:tcW w:w="4161" w:type="dxa"/>
            <w:vAlign w:val="center"/>
          </w:tcPr>
          <w:p w:rsidR="00F541A2" w:rsidRPr="0072009F" w:rsidRDefault="0072009F" w:rsidP="00361A11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72009F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Ferrell, OC &amp; Hartline, MD 2013, Marketing strategy, 6th edn, Cengage Learning, Mason, OH. </w:t>
            </w:r>
          </w:p>
        </w:tc>
      </w:tr>
      <w:tr w:rsidR="00895A2B" w:rsidTr="00E65226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895A2B" w:rsidRPr="001F07F7" w:rsidRDefault="00E65226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5226">
              <w:rPr>
                <w:rFonts w:ascii="Arial Unicode MS" w:eastAsia="Arial Unicode MS" w:hAnsi="Arial Unicode MS" w:cs="Arial Unicode MS" w:hint="eastAsia"/>
              </w:rPr>
              <w:t>电子商务</w:t>
            </w:r>
          </w:p>
        </w:tc>
        <w:tc>
          <w:tcPr>
            <w:tcW w:w="4161" w:type="dxa"/>
            <w:vAlign w:val="center"/>
          </w:tcPr>
          <w:p w:rsidR="00895A2B" w:rsidRPr="00DA12CC" w:rsidRDefault="00EF325C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A12CC">
              <w:rPr>
                <w:rFonts w:ascii="Arial Unicode MS" w:eastAsia="Arial Unicode MS" w:hAnsi="Arial Unicode MS" w:cs="Arial Unicode MS" w:hint="eastAsia"/>
              </w:rPr>
              <w:t>电子商务导论(第2版)</w:t>
            </w:r>
          </w:p>
        </w:tc>
      </w:tr>
      <w:tr w:rsidR="00F541A2" w:rsidTr="00E65226">
        <w:trPr>
          <w:trHeight w:val="1021"/>
        </w:trPr>
        <w:tc>
          <w:tcPr>
            <w:tcW w:w="1101" w:type="dxa"/>
            <w:vAlign w:val="center"/>
          </w:tcPr>
          <w:p w:rsidR="00F541A2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3260" w:type="dxa"/>
            <w:vAlign w:val="center"/>
          </w:tcPr>
          <w:p w:rsidR="00F541A2" w:rsidRPr="00F541A2" w:rsidRDefault="00E65226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5226">
              <w:rPr>
                <w:rFonts w:ascii="Arial Unicode MS" w:eastAsia="Arial Unicode MS" w:hAnsi="Arial Unicode MS" w:cs="Arial Unicode MS" w:hint="eastAsia"/>
              </w:rPr>
              <w:t>市场营销策划</w:t>
            </w:r>
          </w:p>
        </w:tc>
        <w:tc>
          <w:tcPr>
            <w:tcW w:w="4161" w:type="dxa"/>
            <w:vAlign w:val="center"/>
          </w:tcPr>
          <w:p w:rsidR="00F541A2" w:rsidRPr="00DA12CC" w:rsidRDefault="00EF325C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A12CC">
              <w:rPr>
                <w:rFonts w:ascii="Arial Unicode MS" w:eastAsia="Arial Unicode MS" w:hAnsi="Arial Unicode MS" w:cs="Arial Unicode MS" w:hint="eastAsia"/>
              </w:rPr>
              <w:t>中国市场营销策划（第2版）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21DEC"/>
    <w:sectPr w:rsidR="00217619" w:rsidSect="00F0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DB" w:rsidRDefault="00CD69DB" w:rsidP="00217619">
      <w:r>
        <w:separator/>
      </w:r>
    </w:p>
  </w:endnote>
  <w:endnote w:type="continuationSeparator" w:id="1">
    <w:p w:rsidR="00CD69DB" w:rsidRDefault="00CD69DB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DB" w:rsidRDefault="00CD69DB" w:rsidP="00217619">
      <w:r>
        <w:separator/>
      </w:r>
    </w:p>
  </w:footnote>
  <w:footnote w:type="continuationSeparator" w:id="1">
    <w:p w:rsidR="00CD69DB" w:rsidRDefault="00CD69DB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3071"/>
    <w:rsid w:val="001F07F7"/>
    <w:rsid w:val="00217619"/>
    <w:rsid w:val="00221DEC"/>
    <w:rsid w:val="002854A9"/>
    <w:rsid w:val="002968F3"/>
    <w:rsid w:val="002D5B12"/>
    <w:rsid w:val="002E3E08"/>
    <w:rsid w:val="003F14F4"/>
    <w:rsid w:val="00402202"/>
    <w:rsid w:val="005359A6"/>
    <w:rsid w:val="0072009F"/>
    <w:rsid w:val="007455F3"/>
    <w:rsid w:val="00796037"/>
    <w:rsid w:val="007E41B6"/>
    <w:rsid w:val="007F2DBD"/>
    <w:rsid w:val="00884F70"/>
    <w:rsid w:val="00895A2B"/>
    <w:rsid w:val="0093631E"/>
    <w:rsid w:val="009C4833"/>
    <w:rsid w:val="009F43E3"/>
    <w:rsid w:val="00B12990"/>
    <w:rsid w:val="00B42328"/>
    <w:rsid w:val="00BB522A"/>
    <w:rsid w:val="00C91B02"/>
    <w:rsid w:val="00CD69DB"/>
    <w:rsid w:val="00D75DC3"/>
    <w:rsid w:val="00DA12CC"/>
    <w:rsid w:val="00DF0548"/>
    <w:rsid w:val="00DF5EB7"/>
    <w:rsid w:val="00E65226"/>
    <w:rsid w:val="00E71371"/>
    <w:rsid w:val="00EB11A1"/>
    <w:rsid w:val="00EF325C"/>
    <w:rsid w:val="00F03C78"/>
    <w:rsid w:val="00F541A2"/>
    <w:rsid w:val="00F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1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t.cn/site/search_list/word/Jochen%20Wirtz%20Christopher%20H.%20Lovelo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678</Characters>
  <Application>Microsoft Office Word</Application>
  <DocSecurity>0</DocSecurity>
  <Lines>5</Lines>
  <Paragraphs>1</Paragraphs>
  <ScaleCrop>false</ScaleCrop>
  <Company>MIC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2015-05-29T02:21:00Z</dcterms:created>
  <dcterms:modified xsi:type="dcterms:W3CDTF">2016-01-15T05:45:00Z</dcterms:modified>
</cp:coreProperties>
</file>